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0934" w14:textId="3A080354" w:rsidR="00122707" w:rsidRPr="00655740" w:rsidRDefault="00655740" w:rsidP="00E4732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200"/>
        <w:jc w:val="both"/>
        <w:rPr>
          <w:rFonts w:ascii="Tahoma" w:eastAsia="Georgia" w:hAnsi="Tahoma" w:cs="Tahoma"/>
          <w:b/>
          <w:bCs/>
          <w:sz w:val="34"/>
          <w:szCs w:val="34"/>
        </w:rPr>
      </w:pPr>
      <w:r w:rsidRPr="00655740">
        <w:rPr>
          <w:rFonts w:ascii="Tahoma" w:hAnsi="Tahoma" w:cs="Tahoma"/>
          <w:b/>
          <w:bCs/>
          <w:sz w:val="34"/>
          <w:szCs w:val="34"/>
        </w:rPr>
        <w:t xml:space="preserve">Singer Jazz </w:t>
      </w:r>
      <w:proofErr w:type="spellStart"/>
      <w:r w:rsidRPr="00655740">
        <w:rPr>
          <w:rFonts w:ascii="Tahoma" w:hAnsi="Tahoma" w:cs="Tahoma"/>
          <w:b/>
          <w:bCs/>
          <w:sz w:val="34"/>
          <w:szCs w:val="34"/>
        </w:rPr>
        <w:t>Festival</w:t>
      </w:r>
      <w:proofErr w:type="spellEnd"/>
      <w:r w:rsidRPr="00655740">
        <w:rPr>
          <w:rFonts w:ascii="Tahoma" w:hAnsi="Tahoma" w:cs="Tahoma"/>
          <w:b/>
          <w:bCs/>
          <w:sz w:val="34"/>
          <w:szCs w:val="34"/>
        </w:rPr>
        <w:t xml:space="preserve"> </w:t>
      </w:r>
      <w:r w:rsidR="004C79AB" w:rsidRPr="00655740">
        <w:rPr>
          <w:rFonts w:ascii="Tahoma" w:hAnsi="Tahoma" w:cs="Tahoma"/>
          <w:b/>
          <w:bCs/>
          <w:sz w:val="34"/>
          <w:szCs w:val="34"/>
        </w:rPr>
        <w:t>2021</w:t>
      </w:r>
    </w:p>
    <w:p w14:paraId="0D71DA99" w14:textId="77777777" w:rsidR="00DA0035" w:rsidRPr="00655740" w:rsidRDefault="00DA0035" w:rsidP="00E4732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200"/>
        <w:jc w:val="both"/>
        <w:rPr>
          <w:rFonts w:ascii="Tahoma" w:hAnsi="Tahoma" w:cs="Tahoma"/>
          <w:b/>
          <w:bCs/>
          <w:sz w:val="28"/>
          <w:szCs w:val="28"/>
        </w:rPr>
      </w:pPr>
    </w:p>
    <w:p w14:paraId="03C991CA" w14:textId="141961FA" w:rsidR="00DA0035" w:rsidRPr="009C0BCE" w:rsidRDefault="00AD5561" w:rsidP="00E4732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200"/>
        <w:jc w:val="both"/>
        <w:rPr>
          <w:rFonts w:ascii="Tahoma" w:hAnsi="Tahoma" w:cs="Tahoma"/>
          <w:b/>
          <w:bCs/>
          <w:sz w:val="28"/>
          <w:szCs w:val="28"/>
        </w:rPr>
      </w:pPr>
      <w:r w:rsidRPr="00655740">
        <w:rPr>
          <w:rFonts w:ascii="Tahoma" w:hAnsi="Tahoma" w:cs="Tahoma"/>
          <w:b/>
          <w:bCs/>
          <w:sz w:val="28"/>
          <w:szCs w:val="28"/>
        </w:rPr>
        <w:t>Jazzowe ogniwo warszawskiego Festiwalu Kultury Żydowskiej</w:t>
      </w:r>
      <w:r w:rsidR="00DA0035" w:rsidRPr="00655740">
        <w:rPr>
          <w:rFonts w:ascii="Tahoma" w:hAnsi="Tahoma" w:cs="Tahoma"/>
          <w:b/>
          <w:bCs/>
          <w:sz w:val="28"/>
          <w:szCs w:val="28"/>
        </w:rPr>
        <w:t xml:space="preserve"> pod kierownictwem artystycznym Adama </w:t>
      </w:r>
      <w:proofErr w:type="spellStart"/>
      <w:r w:rsidR="00DA0035" w:rsidRPr="00655740">
        <w:rPr>
          <w:rFonts w:ascii="Tahoma" w:hAnsi="Tahoma" w:cs="Tahoma"/>
          <w:b/>
          <w:bCs/>
          <w:sz w:val="28"/>
          <w:szCs w:val="28"/>
        </w:rPr>
        <w:t>Barucha</w:t>
      </w:r>
      <w:proofErr w:type="spellEnd"/>
      <w:r w:rsidRPr="00655740">
        <w:rPr>
          <w:rFonts w:ascii="Tahoma" w:hAnsi="Tahoma" w:cs="Tahoma"/>
          <w:b/>
          <w:bCs/>
          <w:sz w:val="28"/>
          <w:szCs w:val="28"/>
        </w:rPr>
        <w:t xml:space="preserve"> od </w:t>
      </w:r>
      <w:r w:rsidR="009C76CA" w:rsidRPr="00655740">
        <w:rPr>
          <w:rFonts w:ascii="Tahoma" w:hAnsi="Tahoma" w:cs="Tahoma"/>
          <w:b/>
          <w:bCs/>
          <w:sz w:val="28"/>
          <w:szCs w:val="28"/>
        </w:rPr>
        <w:t>kilku</w:t>
      </w:r>
      <w:r w:rsidRPr="00655740">
        <w:rPr>
          <w:rFonts w:ascii="Tahoma" w:hAnsi="Tahoma" w:cs="Tahoma"/>
          <w:b/>
          <w:bCs/>
          <w:sz w:val="28"/>
          <w:szCs w:val="28"/>
        </w:rPr>
        <w:t xml:space="preserve"> lat przyciąga koneserów tego gatunku muzyki. W tym roku wystąpią zarówno </w:t>
      </w:r>
      <w:r w:rsidR="00DA0035" w:rsidRPr="00655740">
        <w:rPr>
          <w:rFonts w:ascii="Tahoma" w:hAnsi="Tahoma" w:cs="Tahoma"/>
          <w:b/>
          <w:bCs/>
          <w:sz w:val="28"/>
          <w:szCs w:val="28"/>
        </w:rPr>
        <w:t xml:space="preserve">znani </w:t>
      </w:r>
      <w:r w:rsidRPr="00655740">
        <w:rPr>
          <w:rFonts w:ascii="Tahoma" w:hAnsi="Tahoma" w:cs="Tahoma"/>
          <w:b/>
          <w:bCs/>
          <w:sz w:val="28"/>
          <w:szCs w:val="28"/>
        </w:rPr>
        <w:t xml:space="preserve">artyści, jak i młodzi twórcy, poszukujący nowych brzmień i sprawnie łączący różne gatunki muzyki pod wspólnym jazzowym mianownikiem. </w:t>
      </w:r>
      <w:r w:rsidR="009C76CA" w:rsidRPr="00655740">
        <w:rPr>
          <w:rFonts w:ascii="Tahoma" w:hAnsi="Tahoma" w:cs="Tahoma"/>
          <w:b/>
          <w:bCs/>
          <w:sz w:val="28"/>
          <w:szCs w:val="28"/>
        </w:rPr>
        <w:t>Część wydarzeń</w:t>
      </w:r>
      <w:r w:rsidRPr="00655740">
        <w:rPr>
          <w:rFonts w:ascii="Tahoma" w:hAnsi="Tahoma" w:cs="Tahoma"/>
          <w:b/>
          <w:bCs/>
          <w:sz w:val="28"/>
          <w:szCs w:val="28"/>
        </w:rPr>
        <w:t xml:space="preserve"> dostępnych będzie także w transmisjach on-line. </w:t>
      </w:r>
    </w:p>
    <w:p w14:paraId="66EA9B4B" w14:textId="77777777" w:rsidR="00DA0035" w:rsidRPr="00655740" w:rsidRDefault="00AD5561" w:rsidP="00E4732D">
      <w:pPr>
        <w:jc w:val="both"/>
        <w:rPr>
          <w:rFonts w:ascii="Tahoma" w:hAnsi="Tahoma" w:cs="Tahoma"/>
          <w:color w:val="000000"/>
          <w:sz w:val="28"/>
          <w:szCs w:val="28"/>
          <w:u w:color="000000"/>
          <w:lang w:val="da-DK"/>
          <w14:textOutline w14:w="0" w14:cap="flat" w14:cmpd="sng" w14:algn="ctr">
            <w14:noFill/>
            <w14:prstDash w14:val="solid"/>
            <w14:bevel/>
          </w14:textOutline>
        </w:rPr>
      </w:pPr>
      <w:r w:rsidRPr="00655740">
        <w:rPr>
          <w:rFonts w:ascii="Tahoma" w:hAnsi="Tahoma" w:cs="Tahoma"/>
          <w:color w:val="000000"/>
          <w:sz w:val="28"/>
          <w:szCs w:val="28"/>
          <w:u w:color="000000"/>
          <w:lang w:val="da-DK"/>
          <w14:textOutline w14:w="0" w14:cap="flat" w14:cmpd="sng" w14:algn="ctr">
            <w14:noFill/>
            <w14:prstDash w14:val="solid"/>
            <w14:bevel/>
          </w14:textOutline>
        </w:rPr>
        <w:t>Singer Jazz Festival</w:t>
      </w:r>
      <w:r w:rsidRPr="00655740">
        <w:rPr>
          <w:rFonts w:ascii="Tahoma" w:hAnsi="Tahoma" w:cs="Tahoma"/>
          <w:b/>
          <w:bCs/>
          <w:color w:val="000000"/>
          <w:sz w:val="28"/>
          <w:szCs w:val="28"/>
          <w:u w:color="000000"/>
          <w:lang w:val="pl-PL"/>
          <w14:textOutline w14:w="0" w14:cap="flat" w14:cmpd="sng" w14:algn="ctr">
            <w14:noFill/>
            <w14:prstDash w14:val="solid"/>
            <w14:bevel/>
          </w14:textOutline>
        </w:rPr>
        <w:t xml:space="preserve"> </w:t>
      </w:r>
      <w:r w:rsidRPr="00655740">
        <w:rPr>
          <w:rFonts w:ascii="Tahoma" w:hAnsi="Tahoma" w:cs="Tahoma"/>
          <w:color w:val="000000"/>
          <w:sz w:val="28"/>
          <w:szCs w:val="28"/>
          <w:u w:color="000000"/>
          <w:lang w:val="pl-PL"/>
          <w14:textOutline w14:w="0" w14:cap="flat" w14:cmpd="sng" w14:algn="ctr">
            <w14:noFill/>
            <w14:prstDash w14:val="solid"/>
            <w14:bevel/>
          </w14:textOutline>
        </w:rPr>
        <w:t>otworzy koncert</w:t>
      </w:r>
      <w:r w:rsidR="009C76CA" w:rsidRPr="00655740">
        <w:rPr>
          <w:rFonts w:ascii="Tahoma" w:hAnsi="Tahoma" w:cs="Tahoma"/>
          <w:color w:val="000000"/>
          <w:sz w:val="28"/>
          <w:szCs w:val="28"/>
          <w:u w:color="000000"/>
          <w:lang w:val="pl-PL"/>
          <w14:textOutline w14:w="0" w14:cap="flat" w14:cmpd="sng" w14:algn="ctr">
            <w14:noFill/>
            <w14:prstDash w14:val="solid"/>
            <w14:bevel/>
          </w14:textOutline>
        </w:rPr>
        <w:t xml:space="preserve"> RGG</w:t>
      </w:r>
      <w:r w:rsidR="00DA0035" w:rsidRPr="00655740">
        <w:rPr>
          <w:rFonts w:ascii="Tahoma" w:hAnsi="Tahoma" w:cs="Tahoma"/>
          <w:color w:val="000000"/>
          <w:sz w:val="28"/>
          <w:szCs w:val="28"/>
          <w:u w:color="000000"/>
          <w:lang w:val="pl-PL"/>
          <w14:textOutline w14:w="0" w14:cap="flat" w14:cmpd="sng" w14:algn="ctr">
            <w14:noFill/>
            <w14:prstDash w14:val="solid"/>
            <w14:bevel/>
          </w14:textOutline>
        </w:rPr>
        <w:t xml:space="preserve"> w</w:t>
      </w:r>
      <w:r w:rsidR="00DA0035" w:rsidRPr="00655740">
        <w:rPr>
          <w:rFonts w:ascii="Tahoma" w:hAnsi="Tahoma" w:cs="Tahoma"/>
          <w:b/>
          <w:bCs/>
          <w:color w:val="000000"/>
          <w:sz w:val="28"/>
          <w:szCs w:val="28"/>
          <w:u w:color="000000"/>
          <w:lang w:val="pl-PL"/>
          <w14:textOutline w14:w="0" w14:cap="flat" w14:cmpd="sng" w14:algn="ctr">
            <w14:noFill/>
            <w14:prstDash w14:val="solid"/>
            <w14:bevel/>
          </w14:textOutline>
        </w:rPr>
        <w:t xml:space="preserve"> Synagodze im. Nożyk</w:t>
      </w:r>
      <w:r w:rsidR="00DA0035" w:rsidRPr="00655740">
        <w:rPr>
          <w:rFonts w:ascii="Tahoma" w:hAnsi="Tahoma" w:cs="Tahoma"/>
          <w:b/>
          <w:bCs/>
          <w:color w:val="000000"/>
          <w:sz w:val="28"/>
          <w:szCs w:val="28"/>
          <w:u w:color="000000"/>
          <w:lang w:val="es-ES_tradnl"/>
          <w14:textOutline w14:w="0" w14:cap="flat" w14:cmpd="sng" w14:algn="ctr">
            <w14:noFill/>
            <w14:prstDash w14:val="solid"/>
            <w14:bevel/>
          </w14:textOutline>
        </w:rPr>
        <w:t>ó</w:t>
      </w:r>
      <w:r w:rsidR="00DA0035" w:rsidRPr="00655740">
        <w:rPr>
          <w:rFonts w:ascii="Tahoma" w:hAnsi="Tahoma" w:cs="Tahoma"/>
          <w:b/>
          <w:bCs/>
          <w:color w:val="000000"/>
          <w:sz w:val="28"/>
          <w:szCs w:val="28"/>
          <w:u w:color="000000"/>
          <w:lang w:val="pl-PL"/>
          <w14:textOutline w14:w="0" w14:cap="flat" w14:cmpd="sng" w14:algn="ctr">
            <w14:noFill/>
            <w14:prstDash w14:val="solid"/>
            <w14:bevel/>
          </w14:textOutline>
        </w:rPr>
        <w:t>w</w:t>
      </w:r>
      <w:r w:rsidR="00DA0035" w:rsidRPr="00655740">
        <w:rPr>
          <w:rFonts w:ascii="Tahoma" w:hAnsi="Tahoma" w:cs="Tahoma"/>
          <w:color w:val="000000"/>
          <w:sz w:val="28"/>
          <w:szCs w:val="28"/>
          <w:u w:color="000000"/>
          <w:lang w:val="pl-PL"/>
          <w14:textOutline w14:w="0" w14:cap="flat" w14:cmpd="sng" w14:algn="ctr">
            <w14:noFill/>
            <w14:prstDash w14:val="solid"/>
            <w14:bevel/>
          </w14:textOutline>
        </w:rPr>
        <w:t xml:space="preserve">. </w:t>
      </w:r>
      <w:r w:rsidR="00DA0035" w:rsidRPr="00655740">
        <w:rPr>
          <w:rFonts w:ascii="Tahoma" w:hAnsi="Tahoma" w:cs="Tahoma"/>
          <w:color w:val="000000"/>
          <w:sz w:val="28"/>
          <w:szCs w:val="28"/>
          <w:u w:color="000000"/>
          <w:lang w:val="da-DK"/>
          <w14:textOutline w14:w="0" w14:cap="flat" w14:cmpd="sng" w14:algn="ctr">
            <w14:noFill/>
            <w14:prstDash w14:val="solid"/>
            <w14:bevel/>
          </w14:textOutline>
        </w:rPr>
        <w:t xml:space="preserve">W 2021 formacja roku obchodzi 20-lecie działalności artystycznej i w związku z tym przygotowała szereg koncertowych niespodzianek. Jedną z nich będzie występ w ramach Singer Jazz Festival, gdzie muzycy zaprezentują materiał z najnowszej płyty zatytułowanej "Mysterious Monuments On The Moon", ale przypomną też utwory z albumów wcześniejszych, takich jak "Aura" czy "Szymanowski". </w:t>
      </w:r>
    </w:p>
    <w:p w14:paraId="51546CD4" w14:textId="77777777" w:rsidR="00122707" w:rsidRPr="00655740" w:rsidRDefault="00122707" w:rsidP="00E47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80"/>
        <w:jc w:val="both"/>
        <w:rPr>
          <w:rFonts w:ascii="Tahoma" w:eastAsia="Georgia" w:hAnsi="Tahoma" w:cs="Tahoma"/>
          <w:color w:val="000000"/>
          <w:sz w:val="28"/>
          <w:szCs w:val="28"/>
          <w:u w:color="000000"/>
          <w:lang w:val="pl-PL"/>
          <w14:textOutline w14:w="0" w14:cap="flat" w14:cmpd="sng" w14:algn="ctr">
            <w14:noFill/>
            <w14:prstDash w14:val="solid"/>
            <w14:bevel/>
          </w14:textOutline>
        </w:rPr>
      </w:pPr>
    </w:p>
    <w:p w14:paraId="2EDFE007" w14:textId="71004244" w:rsidR="00DA0035" w:rsidRPr="00655740" w:rsidRDefault="00DA0035" w:rsidP="00E4732D">
      <w:pPr>
        <w:jc w:val="both"/>
        <w:rPr>
          <w:rFonts w:ascii="Tahoma" w:hAnsi="Tahoma" w:cs="Tahoma"/>
          <w:color w:val="000000"/>
          <w:sz w:val="28"/>
          <w:szCs w:val="28"/>
          <w:u w:color="000000"/>
          <w:lang w:val="da-DK"/>
          <w14:textOutline w14:w="0" w14:cap="flat" w14:cmpd="sng" w14:algn="ctr">
            <w14:noFill/>
            <w14:prstDash w14:val="solid"/>
            <w14:bevel/>
          </w14:textOutline>
        </w:rPr>
      </w:pPr>
      <w:r w:rsidRPr="00655740">
        <w:rPr>
          <w:rFonts w:ascii="Tahoma" w:hAnsi="Tahoma" w:cs="Tahoma"/>
          <w:color w:val="000000"/>
          <w:sz w:val="28"/>
          <w:szCs w:val="28"/>
          <w:u w:color="000000"/>
          <w:lang w:val="da-DK"/>
          <w14:textOutline w14:w="0" w14:cap="flat" w14:cmpd="sng" w14:algn="ctr">
            <w14:noFill/>
            <w14:prstDash w14:val="solid"/>
            <w14:bevel/>
          </w14:textOutline>
        </w:rPr>
        <w:t xml:space="preserve">Artystą-rezydentem tegorocznej edycji Singer Jazz Festival będzie Paul Brody </w:t>
      </w:r>
      <w:r w:rsidR="00E4732D" w:rsidRPr="00655740">
        <w:rPr>
          <w:rFonts w:ascii="Tahoma" w:hAnsi="Tahoma" w:cs="Tahoma"/>
          <w:color w:val="000000"/>
          <w:sz w:val="28"/>
          <w:szCs w:val="28"/>
          <w:u w:color="000000"/>
          <w:lang w:val="da-DK"/>
          <w14:textOutline w14:w="0" w14:cap="flat" w14:cmpd="sng" w14:algn="ctr">
            <w14:noFill/>
            <w14:prstDash w14:val="solid"/>
            <w14:bevel/>
          </w14:textOutline>
        </w:rPr>
        <w:t>–</w:t>
      </w:r>
      <w:r w:rsidRPr="00655740">
        <w:rPr>
          <w:rFonts w:ascii="Tahoma" w:hAnsi="Tahoma" w:cs="Tahoma"/>
          <w:color w:val="000000"/>
          <w:sz w:val="28"/>
          <w:szCs w:val="28"/>
          <w:u w:color="000000"/>
          <w:lang w:val="da-DK"/>
          <w14:textOutline w14:w="0" w14:cap="flat" w14:cmpd="sng" w14:algn="ctr">
            <w14:noFill/>
            <w14:prstDash w14:val="solid"/>
            <w14:bevel/>
          </w14:textOutline>
        </w:rPr>
        <w:t xml:space="preserve"> pochodzący z San Francisco amerykański trębacz, kompozytor, aranżer, mieszkający na stałe w Berlinie. Brody doskonale zna muzykę klasyczną, jazz (komponował m.in. dla muzyków Duke'a Ellingtona), free jazz, soul i bluesa. Paul Brody wystąpi dwukrotnie w Hard Rock Cafe z Piotr Lemańczyk Electric Trio oraz </w:t>
      </w:r>
      <w:r w:rsidR="00F530B3" w:rsidRPr="00655740">
        <w:rPr>
          <w:rFonts w:ascii="Tahoma" w:hAnsi="Tahoma" w:cs="Tahoma"/>
          <w:color w:val="000000"/>
          <w:sz w:val="28"/>
          <w:szCs w:val="28"/>
          <w:u w:color="000000"/>
          <w:lang w:val="da-DK"/>
          <w14:textOutline w14:w="0" w14:cap="flat" w14:cmpd="sng" w14:algn="ctr">
            <w14:noFill/>
            <w14:prstDash w14:val="solid"/>
            <w14:bevel/>
          </w14:textOutline>
        </w:rPr>
        <w:t xml:space="preserve">Radek Wośko Chamber Trio </w:t>
      </w:r>
      <w:r w:rsidRPr="00655740">
        <w:rPr>
          <w:rFonts w:ascii="Tahoma" w:hAnsi="Tahoma" w:cs="Tahoma"/>
          <w:color w:val="000000"/>
          <w:sz w:val="28"/>
          <w:szCs w:val="28"/>
          <w:u w:color="000000"/>
          <w:lang w:val="da-DK"/>
          <w14:textOutline w14:w="0" w14:cap="flat" w14:cmpd="sng" w14:algn="ctr">
            <w14:noFill/>
            <w14:prstDash w14:val="solid"/>
            <w14:bevel/>
          </w14:textOutline>
        </w:rPr>
        <w:t>oraz na Scenie Letniej Teatru Żydowskiego z grupą Polski Piach.</w:t>
      </w:r>
    </w:p>
    <w:p w14:paraId="31FB1939" w14:textId="0903768D" w:rsidR="00E4732D" w:rsidRPr="00655740" w:rsidRDefault="00E4732D" w:rsidP="00E4732D">
      <w:pPr>
        <w:jc w:val="both"/>
        <w:rPr>
          <w:rFonts w:ascii="Tahoma" w:hAnsi="Tahoma" w:cs="Tahoma"/>
          <w:color w:val="000000"/>
          <w:sz w:val="28"/>
          <w:szCs w:val="28"/>
          <w:u w:color="000000"/>
          <w:lang w:val="da-DK"/>
          <w14:textOutline w14:w="0" w14:cap="flat" w14:cmpd="sng" w14:algn="ctr">
            <w14:noFill/>
            <w14:prstDash w14:val="solid"/>
            <w14:bevel/>
          </w14:textOutline>
        </w:rPr>
      </w:pPr>
    </w:p>
    <w:p w14:paraId="2ABECC2C" w14:textId="77777777" w:rsidR="00E4732D" w:rsidRPr="00655740" w:rsidRDefault="00E4732D" w:rsidP="00E4732D">
      <w:pPr>
        <w:jc w:val="both"/>
        <w:rPr>
          <w:rFonts w:ascii="Tahoma" w:hAnsi="Tahoma" w:cs="Tahoma"/>
          <w:color w:val="000000"/>
          <w:sz w:val="28"/>
          <w:szCs w:val="28"/>
          <w:u w:color="000000"/>
          <w:lang w:val="da-DK"/>
          <w14:textOutline w14:w="0" w14:cap="flat" w14:cmpd="sng" w14:algn="ctr">
            <w14:noFill/>
            <w14:prstDash w14:val="solid"/>
            <w14:bevel/>
          </w14:textOutline>
        </w:rPr>
      </w:pPr>
      <w:r w:rsidRPr="00655740">
        <w:rPr>
          <w:rFonts w:ascii="Tahoma" w:hAnsi="Tahoma" w:cs="Tahoma"/>
          <w:color w:val="000000"/>
          <w:sz w:val="28"/>
          <w:szCs w:val="28"/>
          <w:u w:color="000000"/>
          <w:lang w:val="da-DK"/>
          <w14:textOutline w14:w="0" w14:cap="flat" w14:cmpd="sng" w14:algn="ctr">
            <w14:noFill/>
            <w14:prstDash w14:val="solid"/>
            <w14:bevel/>
          </w14:textOutline>
        </w:rPr>
        <w:t>Piotr Lemańczyk Electric Trio to projekt, w którym lider, po ponad dziesięcioletniej przerwie, powraca do gitary basowej. Zainspirowany sześciostrunowym elektrycznym basem, skomponował muzykę, która stała się dopełnieniem jego wcześniejszej działalności. Eksplorując brzmienia „nieakustycznych” instrumentów, uzupełnia i znacznie poszerza możliwości artystycznej wypowiedzi. Projekt brzmieniowo odwołuje się do najwybitniejszych twórców tego gatunku. Na koncercie usłyszymy echa mzyki Allana Holdswortha, „Bitches Brew” Milesa Davisa, Chick Corea Electric Band czy nawiązania do twórczości najwybitniejszych polskich kompozytorów XX wieku.</w:t>
      </w:r>
    </w:p>
    <w:p w14:paraId="5DA22C4E" w14:textId="77777777" w:rsidR="00DA0035" w:rsidRPr="00655740" w:rsidRDefault="00DA0035" w:rsidP="00E4732D">
      <w:pPr>
        <w:jc w:val="both"/>
        <w:rPr>
          <w:rFonts w:ascii="Tahoma" w:hAnsi="Tahoma" w:cs="Tahoma"/>
          <w:color w:val="000000"/>
          <w:sz w:val="28"/>
          <w:szCs w:val="28"/>
          <w:u w:color="000000"/>
          <w:lang w:val="da-DK"/>
          <w14:textOutline w14:w="0" w14:cap="flat" w14:cmpd="sng" w14:algn="ctr">
            <w14:noFill/>
            <w14:prstDash w14:val="solid"/>
            <w14:bevel/>
          </w14:textOutline>
        </w:rPr>
      </w:pPr>
    </w:p>
    <w:p w14:paraId="318A9C48" w14:textId="77777777" w:rsidR="00DA0035" w:rsidRPr="00655740" w:rsidRDefault="00DA0035" w:rsidP="00E4732D">
      <w:pPr>
        <w:jc w:val="both"/>
        <w:rPr>
          <w:rFonts w:ascii="Tahoma" w:hAnsi="Tahoma" w:cs="Tahoma"/>
          <w:color w:val="000000"/>
          <w:sz w:val="28"/>
          <w:szCs w:val="28"/>
          <w:u w:color="000000"/>
          <w:lang w:val="da-DK"/>
          <w14:textOutline w14:w="0" w14:cap="flat" w14:cmpd="sng" w14:algn="ctr">
            <w14:noFill/>
            <w14:prstDash w14:val="solid"/>
            <w14:bevel/>
          </w14:textOutline>
        </w:rPr>
      </w:pPr>
      <w:r w:rsidRPr="00655740">
        <w:rPr>
          <w:rFonts w:ascii="Tahoma" w:hAnsi="Tahoma" w:cs="Tahoma"/>
          <w:color w:val="000000"/>
          <w:sz w:val="28"/>
          <w:szCs w:val="28"/>
          <w:u w:color="000000"/>
          <w:lang w:val="da-DK"/>
          <w14:textOutline w14:w="0" w14:cap="flat" w14:cmpd="sng" w14:algn="ctr">
            <w14:noFill/>
            <w14:prstDash w14:val="solid"/>
            <w14:bevel/>
          </w14:textOutline>
        </w:rPr>
        <w:t xml:space="preserve">Punktem wyjścia dla muzycznego języka nowego zespołu perkusisty Radka Wośko jest kameralistyka XX wieku, szczególnie tworzona przez takich kompozytorów jak Olivier Messiaen czy Béla Bartók. Projekt jest twórczo nastawiony na przekraczanie konwencji typowej dla muzyki jazzowej, </w:t>
      </w:r>
      <w:r w:rsidRPr="00655740">
        <w:rPr>
          <w:rFonts w:ascii="Tahoma" w:hAnsi="Tahoma" w:cs="Tahoma"/>
          <w:color w:val="000000"/>
          <w:sz w:val="28"/>
          <w:szCs w:val="28"/>
          <w:u w:color="000000"/>
          <w:lang w:val="da-DK"/>
          <w14:textOutline w14:w="0" w14:cap="flat" w14:cmpd="sng" w14:algn="ctr">
            <w14:noFill/>
            <w14:prstDash w14:val="solid"/>
            <w14:bevel/>
          </w14:textOutline>
        </w:rPr>
        <w:lastRenderedPageBreak/>
        <w:t>szczególnie w warstwie kompozycyjnej. Alternatywne zestawienie instrumentów oraz inklinacje ku łamaniu konwenansów sprawiają, że każda muzyka grana przez formację zabrzmi świeżo.</w:t>
      </w:r>
    </w:p>
    <w:p w14:paraId="06BC6E4D" w14:textId="77777777" w:rsidR="00DA0035" w:rsidRPr="00655740" w:rsidRDefault="00DA0035" w:rsidP="00E4732D">
      <w:pPr>
        <w:jc w:val="both"/>
        <w:rPr>
          <w:rFonts w:ascii="Tahoma" w:hAnsi="Tahoma" w:cs="Tahoma"/>
          <w:color w:val="000000"/>
          <w:sz w:val="28"/>
          <w:szCs w:val="28"/>
          <w:u w:color="000000"/>
          <w:lang w:val="da-DK"/>
          <w14:textOutline w14:w="0" w14:cap="flat" w14:cmpd="sng" w14:algn="ctr">
            <w14:noFill/>
            <w14:prstDash w14:val="solid"/>
            <w14:bevel/>
          </w14:textOutline>
        </w:rPr>
      </w:pPr>
    </w:p>
    <w:p w14:paraId="05E0224B" w14:textId="201FE4EC" w:rsidR="00DA0035" w:rsidRPr="00655740" w:rsidRDefault="00DA0035" w:rsidP="00E4732D">
      <w:pPr>
        <w:jc w:val="both"/>
        <w:rPr>
          <w:rFonts w:ascii="Tahoma" w:hAnsi="Tahoma" w:cs="Tahoma"/>
          <w:color w:val="000000"/>
          <w:sz w:val="28"/>
          <w:szCs w:val="28"/>
          <w:u w:color="000000"/>
          <w:lang w:val="da-DK"/>
          <w14:textOutline w14:w="0" w14:cap="flat" w14:cmpd="sng" w14:algn="ctr">
            <w14:noFill/>
            <w14:prstDash w14:val="solid"/>
            <w14:bevel/>
          </w14:textOutline>
        </w:rPr>
      </w:pPr>
      <w:r w:rsidRPr="00655740">
        <w:rPr>
          <w:rFonts w:ascii="Tahoma" w:hAnsi="Tahoma" w:cs="Tahoma"/>
          <w:color w:val="000000"/>
          <w:sz w:val="28"/>
          <w:szCs w:val="28"/>
          <w:u w:color="000000"/>
          <w:lang w:val="da-DK"/>
          <w14:textOutline w14:w="0" w14:cap="flat" w14:cmpd="sng" w14:algn="ctr">
            <w14:noFill/>
            <w14:prstDash w14:val="solid"/>
            <w14:bevel/>
          </w14:textOutline>
        </w:rPr>
        <w:t xml:space="preserve">Muzycy zespołu Polski Piach z dużym wyczuciem i przymrużeniem oka wcielają się w rolę czujących bluesa muzycznych nomadów i wprowadzają </w:t>
      </w:r>
      <w:r w:rsidR="00E4732D" w:rsidRPr="00655740">
        <w:rPr>
          <w:rFonts w:ascii="Tahoma" w:hAnsi="Tahoma" w:cs="Tahoma"/>
          <w:color w:val="000000"/>
          <w:sz w:val="28"/>
          <w:szCs w:val="28"/>
          <w:u w:color="000000"/>
          <w:lang w:val="da-DK"/>
          <w14:textOutline w14:w="0" w14:cap="flat" w14:cmpd="sng" w14:algn="ctr">
            <w14:noFill/>
            <w14:prstDash w14:val="solid"/>
            <w14:bevel/>
          </w14:textOutline>
        </w:rPr>
        <w:t xml:space="preserve">słuchaczy </w:t>
      </w:r>
      <w:r w:rsidRPr="00655740">
        <w:rPr>
          <w:rFonts w:ascii="Tahoma" w:hAnsi="Tahoma" w:cs="Tahoma"/>
          <w:color w:val="000000"/>
          <w:sz w:val="28"/>
          <w:szCs w:val="28"/>
          <w:u w:color="000000"/>
          <w:lang w:val="da-DK"/>
          <w14:textOutline w14:w="0" w14:cap="flat" w14:cmpd="sng" w14:algn="ctr">
            <w14:noFill/>
            <w14:prstDash w14:val="solid"/>
            <w14:bevel/>
          </w14:textOutline>
        </w:rPr>
        <w:t xml:space="preserve">w niespieszny trans. Pomysłodawca projektu, Patryk Zakrocki, odłożył na bok skrzypce, altówkę czy elektryczną mbirę. Tym razem sięgnął po akustyczną gitarę i razem z resztą towarzyszy nawiązał do korzennego bluesa z różnych szerokości geograficznych. Koncertowa prezentacja albumu "Południe" powinna zatem przypaść do gustu wszystkim tym, którzy namiętnie słuchają starych nagrań bluesmenów z delty Mississippi. </w:t>
      </w:r>
    </w:p>
    <w:p w14:paraId="02905212" w14:textId="77777777" w:rsidR="00DA0035" w:rsidRPr="00655740" w:rsidRDefault="00DA0035" w:rsidP="00E4732D">
      <w:pPr>
        <w:jc w:val="both"/>
        <w:rPr>
          <w:rFonts w:ascii="Tahoma" w:hAnsi="Tahoma" w:cs="Tahoma"/>
          <w:color w:val="000000"/>
          <w:sz w:val="28"/>
          <w:szCs w:val="28"/>
          <w:u w:color="000000"/>
          <w:lang w:val="pl-PL"/>
          <w14:textOutline w14:w="0" w14:cap="flat" w14:cmpd="sng" w14:algn="ctr">
            <w14:noFill/>
            <w14:prstDash w14:val="solid"/>
            <w14:bevel/>
          </w14:textOutline>
        </w:rPr>
      </w:pPr>
    </w:p>
    <w:p w14:paraId="7445566A" w14:textId="77777777" w:rsidR="00122707" w:rsidRPr="00655740" w:rsidRDefault="00122707" w:rsidP="00E4732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200"/>
        <w:jc w:val="both"/>
        <w:rPr>
          <w:rFonts w:ascii="Tahoma" w:eastAsia="Georgia" w:hAnsi="Tahoma" w:cs="Tahoma"/>
          <w:sz w:val="28"/>
          <w:szCs w:val="28"/>
        </w:rPr>
      </w:pPr>
    </w:p>
    <w:p w14:paraId="7639A03B" w14:textId="77777777" w:rsidR="00655740" w:rsidRDefault="00655740" w:rsidP="00655740">
      <w:pPr>
        <w:pStyle w:val="Domylne"/>
        <w:spacing w:before="0"/>
        <w:jc w:val="both"/>
        <w:rPr>
          <w:rFonts w:ascii="Tahoma" w:eastAsia="Tahoma Bold" w:hAnsi="Tahoma" w:cs="Tahoma"/>
          <w:i/>
          <w:iCs/>
        </w:rPr>
      </w:pPr>
      <w:r>
        <w:rPr>
          <w:rFonts w:ascii="Tahoma" w:hAnsi="Tahoma" w:cs="Tahoma"/>
          <w:i/>
          <w:iCs/>
        </w:rPr>
        <w:t>Do zobaczenia podczas 18. Festiwalu Kultury Żydowskiej!</w:t>
      </w:r>
    </w:p>
    <w:p w14:paraId="1BC50041" w14:textId="77777777" w:rsidR="00655740" w:rsidRDefault="00655740" w:rsidP="00655740">
      <w:pPr>
        <w:pStyle w:val="Domylne"/>
        <w:spacing w:before="0"/>
        <w:jc w:val="both"/>
        <w:rPr>
          <w:rFonts w:ascii="Tahoma" w:hAnsi="Tahoma" w:cs="Tahoma"/>
        </w:rPr>
      </w:pPr>
    </w:p>
    <w:p w14:paraId="6FA78B29" w14:textId="77777777" w:rsidR="00655740" w:rsidRDefault="00655740" w:rsidP="00655740">
      <w:pPr>
        <w:pStyle w:val="Domylne"/>
        <w:spacing w:before="0"/>
        <w:jc w:val="both"/>
        <w:rPr>
          <w:rFonts w:ascii="Tahoma" w:hAnsi="Tahoma" w:cs="Tahoma"/>
        </w:rPr>
      </w:pPr>
    </w:p>
    <w:p w14:paraId="0992A407" w14:textId="621AB3C3" w:rsidR="00655740" w:rsidRDefault="00655740" w:rsidP="00655740">
      <w:pPr>
        <w:pStyle w:val="Domylne"/>
        <w:spacing w:before="0"/>
        <w:jc w:val="both"/>
        <w:rPr>
          <w:rFonts w:ascii="Tahoma" w:hAnsi="Tahoma" w:cs="Tahoma"/>
        </w:rPr>
      </w:pPr>
      <w:r>
        <w:rPr>
          <w:noProof/>
          <w:bdr w:val="none" w:sz="0" w:space="0" w:color="auto"/>
          <w14:textOutline w14:w="0" w14:cap="flat" w14:cmpd="sng" w14:algn="ctr">
            <w14:noFill/>
            <w14:prstDash w14:val="solid"/>
            <w14:bevel/>
          </w14:textOutline>
        </w:rPr>
        <mc:AlternateContent>
          <mc:Choice Requires="wps">
            <w:drawing>
              <wp:anchor distT="0" distB="0" distL="114300" distR="114300" simplePos="0" relativeHeight="251659264" behindDoc="0" locked="0" layoutInCell="1" allowOverlap="1" wp14:anchorId="4B96E0C4" wp14:editId="2EBB4A36">
                <wp:simplePos x="0" y="0"/>
                <wp:positionH relativeFrom="column">
                  <wp:posOffset>41910</wp:posOffset>
                </wp:positionH>
                <wp:positionV relativeFrom="paragraph">
                  <wp:posOffset>5715</wp:posOffset>
                </wp:positionV>
                <wp:extent cx="56007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600700" cy="0"/>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line w14:anchorId="5B28840A"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pt" to="44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" strokeweight="2pt">
                <v:stroke miterlimit="4" joinstyle="miter"/>
              </v:line>
            </w:pict>
          </mc:Fallback>
        </mc:AlternateContent>
      </w:r>
    </w:p>
    <w:p w14:paraId="59AB4508" w14:textId="77777777" w:rsidR="00655740" w:rsidRDefault="00655740" w:rsidP="00655740">
      <w:pPr>
        <w:pStyle w:val="Domylne"/>
        <w:spacing w:before="0"/>
        <w:jc w:val="both"/>
        <w:rPr>
          <w:rFonts w:ascii="Tahoma" w:hAnsi="Tahoma" w:cs="Tahoma"/>
        </w:rPr>
      </w:pPr>
      <w:r>
        <w:rPr>
          <w:rFonts w:ascii="Tahoma" w:hAnsi="Tahoma" w:cs="Tahoma"/>
        </w:rPr>
        <w:t xml:space="preserve">Szczegóły na stronie </w:t>
      </w:r>
      <w:hyperlink r:id="rId6" w:history="1">
        <w:r>
          <w:rPr>
            <w:rStyle w:val="Hipercze"/>
            <w:rFonts w:ascii="Tahoma" w:hAnsi="Tahoma" w:cs="Tahoma"/>
          </w:rPr>
          <w:t>www.shalom.org.pl</w:t>
        </w:r>
      </w:hyperlink>
      <w:r>
        <w:rPr>
          <w:rFonts w:ascii="Tahoma" w:hAnsi="Tahoma" w:cs="Tahoma"/>
        </w:rPr>
        <w:t xml:space="preserve"> </w:t>
      </w:r>
    </w:p>
    <w:p w14:paraId="1A842F5B" w14:textId="77777777" w:rsidR="00655740" w:rsidRDefault="00655740" w:rsidP="00655740">
      <w:pPr>
        <w:pStyle w:val="Domylne"/>
        <w:spacing w:before="0"/>
        <w:jc w:val="both"/>
        <w:rPr>
          <w:rFonts w:ascii="Tahoma" w:hAnsi="Tahoma" w:cs="Tahoma"/>
        </w:rPr>
      </w:pPr>
      <w:r>
        <w:rPr>
          <w:rFonts w:ascii="Tahoma" w:hAnsi="Tahoma" w:cs="Tahoma"/>
        </w:rPr>
        <w:t>oraz na facebook.com/</w:t>
      </w:r>
      <w:proofErr w:type="spellStart"/>
      <w:r>
        <w:rPr>
          <w:rFonts w:ascii="Tahoma" w:hAnsi="Tahoma" w:cs="Tahoma"/>
        </w:rPr>
        <w:t>FestiwalWarszawaSingera</w:t>
      </w:r>
      <w:proofErr w:type="spellEnd"/>
      <w:r>
        <w:rPr>
          <w:rFonts w:ascii="Tahoma" w:hAnsi="Tahoma" w:cs="Tahoma"/>
        </w:rPr>
        <w:t xml:space="preserve"> </w:t>
      </w:r>
    </w:p>
    <w:p w14:paraId="5C197BAA" w14:textId="77777777" w:rsidR="00655740" w:rsidRDefault="00655740" w:rsidP="00655740">
      <w:pPr>
        <w:pStyle w:val="Domylne"/>
        <w:spacing w:before="0"/>
        <w:jc w:val="both"/>
        <w:rPr>
          <w:rFonts w:ascii="Tahoma" w:hAnsi="Tahoma" w:cs="Tahoma"/>
        </w:rPr>
      </w:pPr>
    </w:p>
    <w:p w14:paraId="58AA1F25" w14:textId="77777777" w:rsidR="00655740" w:rsidRDefault="00655740" w:rsidP="00655740">
      <w:pPr>
        <w:pStyle w:val="Domylne"/>
        <w:spacing w:before="0"/>
        <w:jc w:val="both"/>
        <w:rPr>
          <w:rFonts w:ascii="Tahoma" w:hAnsi="Tahoma" w:cs="Tahoma"/>
          <w:b/>
          <w:bCs/>
        </w:rPr>
      </w:pPr>
    </w:p>
    <w:p w14:paraId="1179A7FC" w14:textId="77777777" w:rsidR="00655740" w:rsidRDefault="00655740" w:rsidP="00655740">
      <w:pPr>
        <w:pStyle w:val="Domylne"/>
        <w:spacing w:before="0"/>
        <w:jc w:val="both"/>
        <w:rPr>
          <w:rFonts w:ascii="Tahoma" w:hAnsi="Tahoma" w:cs="Tahoma"/>
          <w:b/>
          <w:bCs/>
        </w:rPr>
      </w:pPr>
      <w:r>
        <w:rPr>
          <w:rFonts w:ascii="Tahoma" w:hAnsi="Tahoma" w:cs="Tahoma"/>
          <w:b/>
          <w:bCs/>
        </w:rPr>
        <w:t>18. Festiwal Kultury Żydowskiej Warszawa Singera 21-29 sierpnia 2021 r.</w:t>
      </w:r>
    </w:p>
    <w:p w14:paraId="032E2459" w14:textId="77777777" w:rsidR="00655740" w:rsidRDefault="00655740" w:rsidP="00655740">
      <w:pPr>
        <w:pStyle w:val="Domylne"/>
        <w:spacing w:before="0"/>
        <w:jc w:val="both"/>
        <w:rPr>
          <w:rFonts w:ascii="Tahoma" w:hAnsi="Tahoma" w:cs="Tahoma"/>
          <w:b/>
          <w:bCs/>
        </w:rPr>
      </w:pPr>
    </w:p>
    <w:p w14:paraId="1C352DD8" w14:textId="77777777" w:rsidR="00655740" w:rsidRDefault="00655740" w:rsidP="00655740">
      <w:pPr>
        <w:pStyle w:val="Domylne"/>
        <w:spacing w:before="0"/>
        <w:rPr>
          <w:rFonts w:ascii="Tahoma" w:eastAsia="Tahoma" w:hAnsi="Tahoma" w:cs="Tahoma"/>
          <w:sz w:val="28"/>
          <w:szCs w:val="28"/>
          <w14:textOutline w14:w="0" w14:cap="rnd" w14:cmpd="sng" w14:algn="ctr">
            <w14:noFill/>
            <w14:prstDash w14:val="solid"/>
            <w14:bevel/>
          </w14:textOutline>
        </w:rPr>
      </w:pPr>
    </w:p>
    <w:p w14:paraId="3F2C8433" w14:textId="77777777" w:rsidR="00655740" w:rsidRDefault="00655740" w:rsidP="009C0BCE">
      <w:pPr>
        <w:pStyle w:val="gwpde94e24dmsonormal"/>
        <w:shd w:val="clear" w:color="auto" w:fill="FFFFFF"/>
        <w:spacing w:before="0" w:beforeAutospacing="0" w:after="0" w:afterAutospacing="0"/>
        <w:jc w:val="both"/>
        <w:rPr>
          <w:rFonts w:ascii="Tahoma" w:hAnsi="Tahoma" w:cs="Tahoma"/>
          <w:sz w:val="21"/>
          <w:szCs w:val="21"/>
        </w:rPr>
      </w:pPr>
      <w:r>
        <w:rPr>
          <w:rFonts w:ascii="Tahoma" w:hAnsi="Tahoma" w:cs="Tahoma"/>
          <w:b/>
          <w:bCs/>
          <w:sz w:val="21"/>
          <w:szCs w:val="21"/>
        </w:rPr>
        <w:t>Projekt finansowany ze środków: </w:t>
      </w:r>
      <w:r>
        <w:rPr>
          <w:rFonts w:ascii="Tahoma" w:hAnsi="Tahoma" w:cs="Tahoma"/>
          <w:sz w:val="21"/>
          <w:szCs w:val="21"/>
        </w:rPr>
        <w:t>Miasta Stołecznego Warszawy, Ministra Kultury, Dziedzictwa Narodowego i Sportu pochodzących z Funduszu Promocji Kultury w ramach programu „Muzyka”, realizowanego przez Narodowy Instytut Muzyki i Tańca, Ministra Spraw Wewnętrznych i Administracji, Fundacji Współpracy Polsko-Niemieckiej, Ambasady Izraela w Polsce</w:t>
      </w:r>
    </w:p>
    <w:p w14:paraId="7DB0600A" w14:textId="77777777" w:rsidR="00655740" w:rsidRDefault="00655740" w:rsidP="009C0BCE">
      <w:pPr>
        <w:pStyle w:val="gwpde94e24dmsonormal"/>
        <w:shd w:val="clear" w:color="auto" w:fill="FFFFFF"/>
        <w:spacing w:before="0" w:beforeAutospacing="0" w:after="0" w:afterAutospacing="0"/>
        <w:jc w:val="both"/>
        <w:rPr>
          <w:rFonts w:ascii="Tahoma" w:hAnsi="Tahoma" w:cs="Tahoma"/>
          <w:b/>
          <w:bCs/>
          <w:sz w:val="21"/>
          <w:szCs w:val="21"/>
        </w:rPr>
      </w:pPr>
    </w:p>
    <w:p w14:paraId="29D86302" w14:textId="57053433" w:rsidR="00655740" w:rsidRDefault="00655740" w:rsidP="009C0BCE">
      <w:pPr>
        <w:pStyle w:val="gwpde94e24dmsonormal"/>
        <w:shd w:val="clear" w:color="auto" w:fill="FFFFFF"/>
        <w:spacing w:before="0" w:beforeAutospacing="0" w:after="0" w:afterAutospacing="0"/>
        <w:jc w:val="both"/>
        <w:rPr>
          <w:rFonts w:ascii="Tahoma" w:hAnsi="Tahoma" w:cs="Tahoma"/>
          <w:sz w:val="21"/>
          <w:szCs w:val="21"/>
        </w:rPr>
      </w:pPr>
      <w:r>
        <w:rPr>
          <w:rFonts w:ascii="Tahoma" w:hAnsi="Tahoma" w:cs="Tahoma"/>
          <w:b/>
          <w:bCs/>
          <w:sz w:val="21"/>
          <w:szCs w:val="21"/>
        </w:rPr>
        <w:t>Partnerzy festiwalu:</w:t>
      </w:r>
    </w:p>
    <w:p w14:paraId="6D5B0C54" w14:textId="77777777" w:rsidR="00655740" w:rsidRDefault="00655740" w:rsidP="009C0BCE">
      <w:pPr>
        <w:pStyle w:val="gwpde94e24dmsonormal"/>
        <w:shd w:val="clear" w:color="auto" w:fill="FFFFFF"/>
        <w:spacing w:before="0" w:beforeAutospacing="0" w:after="0" w:afterAutospacing="0"/>
        <w:jc w:val="both"/>
        <w:rPr>
          <w:rFonts w:ascii="Tahoma" w:hAnsi="Tahoma" w:cs="Tahoma"/>
          <w:sz w:val="21"/>
          <w:szCs w:val="21"/>
        </w:rPr>
      </w:pPr>
      <w:r>
        <w:rPr>
          <w:rFonts w:ascii="Tahoma" w:hAnsi="Tahoma" w:cs="Tahoma"/>
          <w:sz w:val="21"/>
          <w:szCs w:val="21"/>
        </w:rPr>
        <w:t xml:space="preserve">Samorząd Województwa Mazowieckiego, Stowarzyszenie Autorów ZAIKS, Teatr Żydowski im. Estery Rachel i Idy Kamińskich – Centrum Kultury Jidysz, Teatr Kwadrat im. Edwarda Dziewońskiego, Teatr Wielki-Opera Narodowa, Austriackie Forum Kultury, Gmina Wyznaniowa Żydowska w Warszawie, Muzeum Historii Żydów Polskich POLIN, Filmoteka Narodowa  - Instytut Audiowizualny, Żydowski Instytut Historyczny im. E. </w:t>
      </w:r>
      <w:proofErr w:type="spellStart"/>
      <w:r>
        <w:rPr>
          <w:rFonts w:ascii="Tahoma" w:hAnsi="Tahoma" w:cs="Tahoma"/>
          <w:sz w:val="21"/>
          <w:szCs w:val="21"/>
        </w:rPr>
        <w:t>Ringelbluma</w:t>
      </w:r>
      <w:proofErr w:type="spellEnd"/>
      <w:r>
        <w:rPr>
          <w:rFonts w:ascii="Tahoma" w:hAnsi="Tahoma" w:cs="Tahoma"/>
          <w:sz w:val="21"/>
          <w:szCs w:val="21"/>
        </w:rPr>
        <w:t>, Muzeum Getta Warszawskiego, Projekt Plac Defilad, Port Praski</w:t>
      </w:r>
    </w:p>
    <w:p w14:paraId="7B8DB40F" w14:textId="77777777" w:rsidR="00B17B1D" w:rsidRPr="00655740" w:rsidRDefault="00B17B1D" w:rsidP="00E4732D">
      <w:pPr>
        <w:pStyle w:val="Domylne"/>
        <w:spacing w:before="0" w:after="240"/>
        <w:jc w:val="both"/>
        <w:rPr>
          <w:rFonts w:ascii="Tahoma" w:hAnsi="Tahoma" w:cs="Tahoma"/>
        </w:rPr>
      </w:pPr>
    </w:p>
    <w:sectPr w:rsidR="00B17B1D" w:rsidRPr="00655740">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B364" w14:textId="77777777" w:rsidR="003420E0" w:rsidRDefault="003420E0">
      <w:r>
        <w:separator/>
      </w:r>
    </w:p>
  </w:endnote>
  <w:endnote w:type="continuationSeparator" w:id="0">
    <w:p w14:paraId="012A5DAF" w14:textId="77777777" w:rsidR="003420E0" w:rsidRDefault="0034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ahoma Bold">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AA99" w14:textId="77777777" w:rsidR="00122707" w:rsidRDefault="00122707">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4433" w14:textId="77777777" w:rsidR="003420E0" w:rsidRDefault="003420E0">
      <w:r>
        <w:separator/>
      </w:r>
    </w:p>
  </w:footnote>
  <w:footnote w:type="continuationSeparator" w:id="0">
    <w:p w14:paraId="31DDFC2B" w14:textId="77777777" w:rsidR="003420E0" w:rsidRDefault="0034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68A4" w14:textId="77777777" w:rsidR="00122707" w:rsidRDefault="00122707">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22707"/>
    <w:rsid w:val="00122707"/>
    <w:rsid w:val="00266809"/>
    <w:rsid w:val="003420E0"/>
    <w:rsid w:val="004C79AB"/>
    <w:rsid w:val="00655740"/>
    <w:rsid w:val="00772272"/>
    <w:rsid w:val="008E2DFE"/>
    <w:rsid w:val="009C0BCE"/>
    <w:rsid w:val="009C76CA"/>
    <w:rsid w:val="009D758F"/>
    <w:rsid w:val="009F6011"/>
    <w:rsid w:val="00AD5561"/>
    <w:rsid w:val="00B17B1D"/>
    <w:rsid w:val="00DA0035"/>
    <w:rsid w:val="00E4732D"/>
    <w:rsid w:val="00F53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39CE"/>
  <w15:docId w15:val="{1107AD36-2A72-4764-8139-BFD82CF9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Nierozpoznanawzmianka">
    <w:name w:val="Unresolved Mention"/>
    <w:basedOn w:val="Domylnaczcionkaakapitu"/>
    <w:uiPriority w:val="99"/>
    <w:semiHidden/>
    <w:unhideWhenUsed/>
    <w:rsid w:val="00B17B1D"/>
    <w:rPr>
      <w:color w:val="605E5C"/>
      <w:shd w:val="clear" w:color="auto" w:fill="E1DFDD"/>
    </w:rPr>
  </w:style>
  <w:style w:type="paragraph" w:customStyle="1" w:styleId="gwpde94e24dmsonormal">
    <w:name w:val="gwpde94e24d_msonormal"/>
    <w:basedOn w:val="Normalny"/>
    <w:rsid w:val="006557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3293">
      <w:bodyDiv w:val="1"/>
      <w:marLeft w:val="0"/>
      <w:marRight w:val="0"/>
      <w:marTop w:val="0"/>
      <w:marBottom w:val="0"/>
      <w:divBdr>
        <w:top w:val="none" w:sz="0" w:space="0" w:color="auto"/>
        <w:left w:val="none" w:sz="0" w:space="0" w:color="auto"/>
        <w:bottom w:val="none" w:sz="0" w:space="0" w:color="auto"/>
        <w:right w:val="none" w:sz="0" w:space="0" w:color="auto"/>
      </w:divBdr>
    </w:div>
    <w:div w:id="1490059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lom.org.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586</Words>
  <Characters>3517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Gaba Bidzinska</cp:lastModifiedBy>
  <cp:revision>8</cp:revision>
  <dcterms:created xsi:type="dcterms:W3CDTF">2021-07-08T12:42:00Z</dcterms:created>
  <dcterms:modified xsi:type="dcterms:W3CDTF">2021-08-10T19:17:00Z</dcterms:modified>
</cp:coreProperties>
</file>