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5606" w14:textId="77777777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The 17th Jewish Culture Festival - Singer's Warsaw </w:t>
      </w:r>
    </w:p>
    <w:p w14:paraId="6416FC12" w14:textId="77777777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22 – 30 August</w:t>
      </w:r>
    </w:p>
    <w:p w14:paraId="60D11AD9" w14:textId="77777777" w:rsidR="0042559C" w:rsidRDefault="0042559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28"/>
          <w:szCs w:val="28"/>
        </w:rPr>
      </w:pPr>
    </w:p>
    <w:p w14:paraId="50FFEEA4" w14:textId="1F339684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Singer's Warsaw has been the co-</w:t>
      </w:r>
      <w:r w:rsidR="001A6402">
        <w:rPr>
          <w:rFonts w:ascii="Georgia" w:hAnsi="Georgia"/>
          <w:b/>
          <w:bCs/>
          <w:sz w:val="28"/>
          <w:szCs w:val="28"/>
        </w:rPr>
        <w:t>architect</w:t>
      </w:r>
      <w:r>
        <w:rPr>
          <w:rFonts w:ascii="Georgia" w:hAnsi="Georgia"/>
          <w:b/>
          <w:bCs/>
          <w:sz w:val="28"/>
          <w:szCs w:val="28"/>
        </w:rPr>
        <w:t xml:space="preserve"> of the artistic </w:t>
      </w:r>
      <w:r w:rsidR="001A6402">
        <w:rPr>
          <w:rFonts w:ascii="Georgia" w:hAnsi="Georgia"/>
          <w:b/>
          <w:bCs/>
          <w:sz w:val="28"/>
          <w:szCs w:val="28"/>
        </w:rPr>
        <w:t>vibe</w:t>
      </w:r>
      <w:r>
        <w:rPr>
          <w:rFonts w:ascii="Georgia" w:hAnsi="Georgia"/>
          <w:b/>
          <w:bCs/>
          <w:sz w:val="28"/>
          <w:szCs w:val="28"/>
        </w:rPr>
        <w:t xml:space="preserve"> of the city, presenting Jewish culture through various </w:t>
      </w:r>
      <w:r w:rsidR="001A6402">
        <w:rPr>
          <w:rFonts w:ascii="Georgia" w:hAnsi="Georgia"/>
          <w:b/>
          <w:bCs/>
          <w:sz w:val="28"/>
          <w:szCs w:val="28"/>
        </w:rPr>
        <w:t>angles</w:t>
      </w:r>
      <w:r>
        <w:rPr>
          <w:rFonts w:ascii="Georgia" w:hAnsi="Georgia"/>
          <w:b/>
          <w:bCs/>
          <w:sz w:val="28"/>
          <w:szCs w:val="28"/>
        </w:rPr>
        <w:t xml:space="preserve">. Every year, at the end of the </w:t>
      </w:r>
      <w:r w:rsidR="001A6402">
        <w:rPr>
          <w:rFonts w:ascii="Georgia" w:hAnsi="Georgia"/>
          <w:b/>
          <w:bCs/>
          <w:sz w:val="28"/>
          <w:szCs w:val="28"/>
        </w:rPr>
        <w:t xml:space="preserve">summer </w:t>
      </w:r>
      <w:r>
        <w:rPr>
          <w:rFonts w:ascii="Georgia" w:hAnsi="Georgia"/>
          <w:b/>
          <w:bCs/>
          <w:sz w:val="28"/>
          <w:szCs w:val="28"/>
        </w:rPr>
        <w:t xml:space="preserve">holidays, it offers a truly extensive program: from big </w:t>
      </w:r>
      <w:r w:rsidR="001A6402">
        <w:rPr>
          <w:rFonts w:ascii="Georgia" w:hAnsi="Georgia"/>
          <w:b/>
          <w:bCs/>
          <w:sz w:val="28"/>
          <w:szCs w:val="28"/>
        </w:rPr>
        <w:t>and</w:t>
      </w:r>
      <w:r>
        <w:rPr>
          <w:rFonts w:ascii="Georgia" w:hAnsi="Georgia"/>
          <w:b/>
          <w:bCs/>
          <w:sz w:val="28"/>
          <w:szCs w:val="28"/>
        </w:rPr>
        <w:t xml:space="preserve"> chamber concerts, through theatre shows to events and classes for the youngest ones. Because of the corona virus-related restrictions, this year, the biggest Festival events will also be broadcast in virtual channels.</w:t>
      </w:r>
    </w:p>
    <w:p w14:paraId="0572F46E" w14:textId="00BF5525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Singer's Warsaw means music. </w:t>
      </w:r>
      <w:r w:rsidR="001A6402">
        <w:rPr>
          <w:rFonts w:ascii="Georgia" w:hAnsi="Georgia"/>
          <w:sz w:val="28"/>
          <w:szCs w:val="28"/>
        </w:rPr>
        <w:t>Cantorial</w:t>
      </w:r>
      <w:r>
        <w:rPr>
          <w:rFonts w:ascii="Georgia" w:hAnsi="Georgia"/>
          <w:sz w:val="28"/>
          <w:szCs w:val="28"/>
        </w:rPr>
        <w:t xml:space="preserve">, klezmer concerts, popular Jewish songs of the past century. This year we will have </w:t>
      </w:r>
      <w:r w:rsidR="001A6402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chance to hear the legendary violinist, </w:t>
      </w:r>
      <w:r>
        <w:rPr>
          <w:rFonts w:ascii="Georgia" w:hAnsi="Georgia"/>
          <w:b/>
          <w:bCs/>
          <w:sz w:val="28"/>
          <w:szCs w:val="28"/>
        </w:rPr>
        <w:t xml:space="preserve">Vadim </w:t>
      </w:r>
      <w:proofErr w:type="spellStart"/>
      <w:r>
        <w:rPr>
          <w:rFonts w:ascii="Georgia" w:hAnsi="Georgia"/>
          <w:b/>
          <w:bCs/>
          <w:sz w:val="28"/>
          <w:szCs w:val="28"/>
        </w:rPr>
        <w:t>Brodski</w:t>
      </w:r>
      <w:proofErr w:type="spellEnd"/>
      <w:r>
        <w:rPr>
          <w:rFonts w:ascii="Georgia" w:hAnsi="Georgia"/>
          <w:sz w:val="28"/>
          <w:szCs w:val="28"/>
        </w:rPr>
        <w:t xml:space="preserve">, a world-premiere concert </w:t>
      </w:r>
      <w:r>
        <w:rPr>
          <w:rFonts w:ascii="Georgia" w:hAnsi="Georgia"/>
          <w:b/>
          <w:bCs/>
          <w:sz w:val="28"/>
          <w:szCs w:val="28"/>
        </w:rPr>
        <w:t>FORGOTTEN MELODIES</w:t>
      </w:r>
      <w:r>
        <w:rPr>
          <w:rFonts w:ascii="Georgia" w:hAnsi="Georgia"/>
          <w:sz w:val="28"/>
          <w:szCs w:val="28"/>
        </w:rPr>
        <w:t xml:space="preserve"> performed by </w:t>
      </w:r>
      <w:proofErr w:type="spellStart"/>
      <w:r>
        <w:rPr>
          <w:rFonts w:ascii="Georgia" w:hAnsi="Georgia"/>
          <w:b/>
          <w:bCs/>
          <w:sz w:val="28"/>
          <w:szCs w:val="28"/>
        </w:rPr>
        <w:t>Warszawskie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Combo </w:t>
      </w:r>
      <w:proofErr w:type="spellStart"/>
      <w:r>
        <w:rPr>
          <w:rFonts w:ascii="Georgia" w:hAnsi="Georgia"/>
          <w:b/>
          <w:bCs/>
          <w:sz w:val="28"/>
          <w:szCs w:val="28"/>
        </w:rPr>
        <w:t>Taneczne</w:t>
      </w:r>
      <w:proofErr w:type="spellEnd"/>
      <w:r>
        <w:rPr>
          <w:rFonts w:ascii="Georgia" w:hAnsi="Georgia"/>
          <w:sz w:val="28"/>
          <w:szCs w:val="28"/>
        </w:rPr>
        <w:t xml:space="preserve"> and </w:t>
      </w:r>
      <w:proofErr w:type="spellStart"/>
      <w:r>
        <w:rPr>
          <w:rFonts w:ascii="Georgia" w:hAnsi="Georgia"/>
          <w:b/>
          <w:bCs/>
          <w:sz w:val="28"/>
          <w:szCs w:val="28"/>
        </w:rPr>
        <w:t>Kapela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Zdzisława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Kwapińskiego</w:t>
      </w:r>
      <w:proofErr w:type="spellEnd"/>
      <w:r>
        <w:rPr>
          <w:rFonts w:ascii="Georgia" w:hAnsi="Georgia"/>
          <w:sz w:val="28"/>
          <w:szCs w:val="28"/>
        </w:rPr>
        <w:t xml:space="preserve">, Slovak klezmer group </w:t>
      </w:r>
      <w:proofErr w:type="spellStart"/>
      <w:r>
        <w:rPr>
          <w:rFonts w:ascii="Georgia" w:hAnsi="Georgia"/>
          <w:b/>
          <w:bCs/>
          <w:sz w:val="28"/>
          <w:szCs w:val="28"/>
        </w:rPr>
        <w:t>Preßburger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Klezmer Band, </w:t>
      </w:r>
      <w:proofErr w:type="spellStart"/>
      <w:r>
        <w:rPr>
          <w:rFonts w:ascii="Georgia" w:hAnsi="Georgia"/>
          <w:b/>
          <w:bCs/>
          <w:sz w:val="28"/>
          <w:szCs w:val="28"/>
        </w:rPr>
        <w:t>Karsten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Troke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from Berlin</w:t>
      </w:r>
      <w:r>
        <w:rPr>
          <w:rFonts w:ascii="Georgia" w:hAnsi="Georgia"/>
          <w:sz w:val="28"/>
          <w:szCs w:val="28"/>
        </w:rPr>
        <w:t xml:space="preserve"> or the band </w:t>
      </w:r>
      <w:proofErr w:type="spellStart"/>
      <w:r>
        <w:rPr>
          <w:rFonts w:ascii="Georgia" w:hAnsi="Georgia"/>
          <w:b/>
          <w:bCs/>
          <w:sz w:val="28"/>
          <w:szCs w:val="28"/>
        </w:rPr>
        <w:t>Kroke</w:t>
      </w:r>
      <w:proofErr w:type="spellEnd"/>
      <w:r>
        <w:rPr>
          <w:rFonts w:ascii="Georgia" w:hAnsi="Georgia"/>
          <w:sz w:val="28"/>
          <w:szCs w:val="28"/>
        </w:rPr>
        <w:t xml:space="preserve">. There will also be plenty of good jazz with the performances of, among others, </w:t>
      </w:r>
      <w:proofErr w:type="spellStart"/>
      <w:r>
        <w:rPr>
          <w:rFonts w:ascii="Georgia" w:hAnsi="Georgia"/>
          <w:b/>
          <w:bCs/>
          <w:sz w:val="28"/>
          <w:szCs w:val="28"/>
        </w:rPr>
        <w:t>Włodek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Pawlik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Trio, </w:t>
      </w:r>
      <w:r>
        <w:rPr>
          <w:rFonts w:ascii="Georgia" w:hAnsi="Georgia"/>
          <w:sz w:val="28"/>
          <w:szCs w:val="28"/>
        </w:rPr>
        <w:t xml:space="preserve">the group led by Italian guitarist, </w:t>
      </w:r>
      <w:r>
        <w:rPr>
          <w:rFonts w:ascii="Georgia" w:hAnsi="Georgia"/>
          <w:b/>
          <w:bCs/>
          <w:sz w:val="28"/>
          <w:szCs w:val="28"/>
        </w:rPr>
        <w:t xml:space="preserve">Francesco Bruno, </w:t>
      </w:r>
      <w:proofErr w:type="spellStart"/>
      <w:r>
        <w:rPr>
          <w:rFonts w:ascii="Georgia" w:hAnsi="Georgia"/>
          <w:b/>
          <w:bCs/>
          <w:sz w:val="28"/>
          <w:szCs w:val="28"/>
        </w:rPr>
        <w:t>Liudas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Mockūnas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from Lithuania and </w:t>
      </w:r>
      <w:proofErr w:type="spellStart"/>
      <w:r>
        <w:rPr>
          <w:rFonts w:ascii="Georgia" w:hAnsi="Georgia"/>
          <w:b/>
          <w:bCs/>
          <w:sz w:val="28"/>
          <w:szCs w:val="28"/>
        </w:rPr>
        <w:t>Mikołaj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bCs/>
          <w:sz w:val="28"/>
          <w:szCs w:val="28"/>
        </w:rPr>
        <w:t>Trzaska</w:t>
      </w:r>
      <w:proofErr w:type="spellEnd"/>
      <w:r>
        <w:rPr>
          <w:rFonts w:ascii="Georgia" w:hAnsi="Georgia"/>
          <w:sz w:val="28"/>
          <w:szCs w:val="28"/>
        </w:rPr>
        <w:t xml:space="preserve">. The star of the finale concert will be this year </w:t>
      </w:r>
      <w:proofErr w:type="spellStart"/>
      <w:r>
        <w:rPr>
          <w:rFonts w:ascii="Georgia" w:hAnsi="Georgia"/>
          <w:b/>
          <w:bCs/>
          <w:sz w:val="28"/>
          <w:szCs w:val="28"/>
        </w:rPr>
        <w:t>Kayah</w:t>
      </w:r>
      <w:proofErr w:type="spellEnd"/>
      <w:r>
        <w:rPr>
          <w:rFonts w:ascii="Georgia" w:hAnsi="Georgia"/>
          <w:sz w:val="28"/>
          <w:szCs w:val="28"/>
        </w:rPr>
        <w:t xml:space="preserve"> who, together with her group, </w:t>
      </w:r>
      <w:proofErr w:type="spellStart"/>
      <w:r>
        <w:rPr>
          <w:rFonts w:ascii="Georgia" w:hAnsi="Georgia"/>
          <w:b/>
          <w:bCs/>
          <w:sz w:val="28"/>
          <w:szCs w:val="28"/>
        </w:rPr>
        <w:t>Transoriental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Orchestra</w:t>
      </w:r>
      <w:r>
        <w:rPr>
          <w:rFonts w:ascii="Georgia" w:hAnsi="Georgia"/>
          <w:sz w:val="28"/>
          <w:szCs w:val="28"/>
        </w:rPr>
        <w:t>, will present her big artistic ethnic project “</w:t>
      </w:r>
      <w:r>
        <w:rPr>
          <w:rFonts w:ascii="Georgia" w:hAnsi="Georgia"/>
          <w:b/>
          <w:bCs/>
          <w:sz w:val="28"/>
          <w:szCs w:val="28"/>
        </w:rPr>
        <w:t>Without Borders</w:t>
      </w:r>
      <w:r>
        <w:rPr>
          <w:rFonts w:ascii="Georgia" w:hAnsi="Georgia"/>
          <w:sz w:val="28"/>
          <w:szCs w:val="28"/>
        </w:rPr>
        <w:t>”.</w:t>
      </w:r>
    </w:p>
    <w:p w14:paraId="2617D430" w14:textId="3CC9207B" w:rsidR="0042559C" w:rsidRPr="00584D85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Singer's Warsaw means theatre. There will be an opportunity to see the best shows prepared by the Jewish Theatre, including </w:t>
      </w:r>
      <w:r>
        <w:rPr>
          <w:rFonts w:ascii="Georgia" w:hAnsi="Georgia"/>
          <w:b/>
          <w:bCs/>
          <w:i/>
          <w:iCs/>
          <w:sz w:val="28"/>
          <w:szCs w:val="28"/>
        </w:rPr>
        <w:t>Golda’s Terrace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b/>
          <w:bCs/>
          <w:i/>
          <w:iCs/>
          <w:sz w:val="28"/>
          <w:szCs w:val="28"/>
        </w:rPr>
        <w:t>Beijing</w:t>
      </w:r>
      <w:r w:rsidR="001A6402">
        <w:rPr>
          <w:rFonts w:ascii="Georgia" w:hAnsi="Georgia"/>
          <w:b/>
          <w:bCs/>
          <w:i/>
          <w:iCs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1A6402">
        <w:rPr>
          <w:rFonts w:ascii="Georgia" w:hAnsi="Georgia"/>
          <w:sz w:val="28"/>
          <w:szCs w:val="28"/>
        </w:rPr>
        <w:t>or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i/>
          <w:iCs/>
          <w:sz w:val="28"/>
          <w:szCs w:val="28"/>
        </w:rPr>
        <w:t>The Calendar Girl</w:t>
      </w:r>
      <w:r>
        <w:rPr>
          <w:rFonts w:ascii="Georgia" w:hAnsi="Georgia"/>
          <w:sz w:val="28"/>
          <w:szCs w:val="28"/>
        </w:rPr>
        <w:t xml:space="preserve"> as well as the stage performance of the Danish theatre OFF OFF/PRODUKTION </w:t>
      </w:r>
      <w:r>
        <w:rPr>
          <w:rFonts w:ascii="Georgia" w:hAnsi="Georgia"/>
          <w:b/>
          <w:sz w:val="28"/>
          <w:szCs w:val="28"/>
        </w:rPr>
        <w:t>“Job – a Simple Man”</w:t>
      </w:r>
      <w:r>
        <w:rPr>
          <w:rFonts w:ascii="Georgia" w:hAnsi="Georgia"/>
          <w:sz w:val="28"/>
          <w:szCs w:val="28"/>
        </w:rPr>
        <w:t xml:space="preserve"> directed by Rolf Heim.</w:t>
      </w:r>
    </w:p>
    <w:p w14:paraId="7B340010" w14:textId="72B2AA89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Singer's Warsaw means debates, book premieres</w:t>
      </w:r>
      <w:r w:rsidR="001A6402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and literary meetings. We will listen to fragments of novels written by the great Jewish writers read and interpreted by Polish actors, such as</w:t>
      </w:r>
      <w:r>
        <w:rPr>
          <w:rFonts w:ascii="Georgia" w:hAnsi="Georgia"/>
          <w:b/>
          <w:bCs/>
          <w:sz w:val="28"/>
          <w:szCs w:val="28"/>
        </w:rPr>
        <w:t xml:space="preserve"> Danuta </w:t>
      </w:r>
      <w:proofErr w:type="spellStart"/>
      <w:r>
        <w:rPr>
          <w:rFonts w:ascii="Georgia" w:hAnsi="Georgia"/>
          <w:b/>
          <w:bCs/>
          <w:sz w:val="28"/>
          <w:szCs w:val="28"/>
        </w:rPr>
        <w:t>Stenka</w:t>
      </w:r>
      <w:proofErr w:type="spellEnd"/>
      <w:r>
        <w:rPr>
          <w:rFonts w:ascii="Georgia" w:hAnsi="Georgia"/>
          <w:sz w:val="28"/>
          <w:szCs w:val="28"/>
        </w:rPr>
        <w:t xml:space="preserve"> or </w:t>
      </w:r>
      <w:r>
        <w:rPr>
          <w:rFonts w:ascii="Georgia" w:hAnsi="Georgia"/>
          <w:b/>
          <w:bCs/>
          <w:sz w:val="28"/>
          <w:szCs w:val="28"/>
        </w:rPr>
        <w:t xml:space="preserve">Zbigniew </w:t>
      </w:r>
      <w:proofErr w:type="spellStart"/>
      <w:r>
        <w:rPr>
          <w:rFonts w:ascii="Georgia" w:hAnsi="Georgia"/>
          <w:b/>
          <w:bCs/>
          <w:sz w:val="28"/>
          <w:szCs w:val="28"/>
        </w:rPr>
        <w:t>Zamachowski</w:t>
      </w:r>
      <w:proofErr w:type="spellEnd"/>
      <w:r>
        <w:rPr>
          <w:rFonts w:ascii="Georgia" w:hAnsi="Georgia"/>
          <w:sz w:val="28"/>
          <w:szCs w:val="28"/>
        </w:rPr>
        <w:t>.</w:t>
      </w:r>
    </w:p>
    <w:p w14:paraId="14F362B9" w14:textId="2E53E9E6" w:rsidR="0042559C" w:rsidRDefault="0063667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will also be plenty of walks with historians, film screenings, presentation</w:t>
      </w:r>
      <w:r w:rsidR="001A6402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given by Warsaw's Jewish cultural centers</w:t>
      </w:r>
      <w:r w:rsidR="001A6402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and events for kids. </w:t>
      </w:r>
    </w:p>
    <w:p w14:paraId="581EFEE4" w14:textId="77777777" w:rsidR="0042559C" w:rsidRDefault="00636675">
      <w:pPr>
        <w:pStyle w:val="Domylne"/>
        <w:spacing w:before="0" w:after="240"/>
        <w:rPr>
          <w:rFonts w:hint="eastAsia"/>
        </w:rPr>
      </w:pPr>
      <w:r>
        <w:rPr>
          <w:rFonts w:ascii="Georgia" w:hAnsi="Georgia"/>
          <w:sz w:val="28"/>
          <w:szCs w:val="28"/>
          <w:shd w:val="clear" w:color="auto" w:fill="FFFFFF"/>
        </w:rPr>
        <w:t xml:space="preserve">Detailed program: </w:t>
      </w:r>
      <w:r>
        <w:rPr>
          <w:rFonts w:ascii="Georgia" w:hAnsi="Georgia"/>
          <w:color w:val="0563C1"/>
          <w:sz w:val="28"/>
          <w:szCs w:val="28"/>
          <w:shd w:val="clear" w:color="auto" w:fill="FFFFFF"/>
        </w:rPr>
        <w:t>www.festiwalsingera.pl</w:t>
      </w:r>
      <w:r>
        <w:rPr>
          <w:rFonts w:ascii="Georgia" w:hAnsi="Georgia"/>
          <w:sz w:val="28"/>
          <w:szCs w:val="28"/>
          <w:shd w:val="clear" w:color="auto" w:fill="FFFFFF"/>
        </w:rPr>
        <w:t>.</w:t>
      </w:r>
    </w:p>
    <w:sectPr w:rsidR="0042559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1222" w14:textId="77777777" w:rsidR="005774AD" w:rsidRDefault="005774AD">
      <w:r>
        <w:separator/>
      </w:r>
    </w:p>
  </w:endnote>
  <w:endnote w:type="continuationSeparator" w:id="0">
    <w:p w14:paraId="2EDE2B12" w14:textId="77777777" w:rsidR="005774AD" w:rsidRDefault="0057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6B77" w14:textId="77777777" w:rsidR="0042559C" w:rsidRDefault="0042559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8437" w14:textId="77777777" w:rsidR="005774AD" w:rsidRDefault="005774AD">
      <w:r>
        <w:separator/>
      </w:r>
    </w:p>
  </w:footnote>
  <w:footnote w:type="continuationSeparator" w:id="0">
    <w:p w14:paraId="725B41B7" w14:textId="77777777" w:rsidR="005774AD" w:rsidRDefault="0057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0F16" w14:textId="77777777" w:rsidR="0042559C" w:rsidRDefault="0042559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9C"/>
    <w:rsid w:val="001A6402"/>
    <w:rsid w:val="001E0519"/>
    <w:rsid w:val="0042559C"/>
    <w:rsid w:val="005774AD"/>
    <w:rsid w:val="00584D85"/>
    <w:rsid w:val="006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00E7"/>
  <w15:docId w15:val="{1BAF7791-AB8D-4567-8DE9-CF4E0CF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</dc:creator>
  <cp:lastModifiedBy>Asia Warchol</cp:lastModifiedBy>
  <cp:revision>2</cp:revision>
  <dcterms:created xsi:type="dcterms:W3CDTF">2020-08-11T15:16:00Z</dcterms:created>
  <dcterms:modified xsi:type="dcterms:W3CDTF">2020-08-11T15:16:00Z</dcterms:modified>
</cp:coreProperties>
</file>